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AGENDA</w:t>
      </w:r>
    </w:p>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SPECIAL COMMON COUNCIL MEETING</w:t>
      </w:r>
    </w:p>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CITY OF BERLIN</w:t>
      </w:r>
    </w:p>
    <w:p w:rsid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TUESDAY, NOVEMBER 3, 2020</w:t>
      </w:r>
    </w:p>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DIRECTLY FOLLOWING 7:00 PM COMMITTEE OF THE WHOLE MEETING</w:t>
      </w:r>
      <w:r w:rsidRPr="0095408F">
        <w:rPr>
          <w:rFonts w:ascii="Times New Roman" w:hAnsi="Times New Roman" w:cs="Times New Roman"/>
          <w:sz w:val="24"/>
          <w:szCs w:val="24"/>
        </w:rPr>
        <w:t xml:space="preserve"> </w:t>
      </w:r>
    </w:p>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COMMON COUNCIL CHAMBERS</w:t>
      </w:r>
    </w:p>
    <w:p w:rsidR="00355C28" w:rsidRPr="0095408F" w:rsidRDefault="00355C28" w:rsidP="00355C28">
      <w:pPr>
        <w:spacing w:after="0" w:line="240" w:lineRule="auto"/>
        <w:jc w:val="center"/>
        <w:rPr>
          <w:rFonts w:ascii="Times New Roman" w:hAnsi="Times New Roman" w:cs="Times New Roman"/>
          <w:sz w:val="24"/>
          <w:szCs w:val="24"/>
        </w:rPr>
      </w:pPr>
      <w:hyperlink r:id="rId6" w:history="1">
        <w:r w:rsidRPr="0095408F">
          <w:rPr>
            <w:rStyle w:val="Hyperlink"/>
            <w:rFonts w:ascii="Times New Roman" w:hAnsi="Times New Roman" w:cs="Times New Roman"/>
            <w:sz w:val="24"/>
            <w:szCs w:val="24"/>
          </w:rPr>
          <w:t>https://zoom.us/j/821 2528 0932</w:t>
        </w:r>
      </w:hyperlink>
    </w:p>
    <w:p w:rsidR="00355C28" w:rsidRPr="0095408F" w:rsidRDefault="00355C28" w:rsidP="00355C28">
      <w:pPr>
        <w:spacing w:after="0" w:line="240" w:lineRule="auto"/>
        <w:jc w:val="center"/>
        <w:rPr>
          <w:rFonts w:ascii="Times New Roman" w:hAnsi="Times New Roman" w:cs="Times New Roman"/>
          <w:color w:val="000000"/>
          <w:sz w:val="24"/>
          <w:szCs w:val="24"/>
        </w:rPr>
      </w:pPr>
      <w:r w:rsidRPr="0095408F">
        <w:rPr>
          <w:rFonts w:ascii="Times New Roman" w:hAnsi="Times New Roman" w:cs="Times New Roman"/>
          <w:sz w:val="24"/>
          <w:szCs w:val="24"/>
        </w:rPr>
        <w:t xml:space="preserve">1 312 626 6799 </w:t>
      </w:r>
      <w:r w:rsidRPr="0095408F">
        <w:rPr>
          <w:rFonts w:ascii="Times New Roman" w:hAnsi="Times New Roman" w:cs="Times New Roman"/>
          <w:color w:val="000000"/>
          <w:sz w:val="24"/>
          <w:szCs w:val="24"/>
        </w:rPr>
        <w:t>US TOLL-FREE</w:t>
      </w:r>
    </w:p>
    <w:p w:rsidR="00355C28" w:rsidRPr="0095408F" w:rsidRDefault="00355C28" w:rsidP="00355C28">
      <w:pPr>
        <w:spacing w:after="0" w:line="240" w:lineRule="auto"/>
        <w:jc w:val="center"/>
        <w:rPr>
          <w:rFonts w:ascii="Times New Roman" w:hAnsi="Times New Roman" w:cs="Times New Roman"/>
          <w:sz w:val="24"/>
          <w:szCs w:val="24"/>
        </w:rPr>
      </w:pPr>
      <w:r w:rsidRPr="0095408F">
        <w:rPr>
          <w:rFonts w:ascii="Times New Roman" w:hAnsi="Times New Roman" w:cs="Times New Roman"/>
          <w:sz w:val="24"/>
          <w:szCs w:val="24"/>
        </w:rPr>
        <w:t>Meeting ID: 821 2528 0932</w:t>
      </w:r>
    </w:p>
    <w:p w:rsidR="00355C28" w:rsidRDefault="00355C28" w:rsidP="00355C28">
      <w:pPr>
        <w:rPr>
          <w:sz w:val="23"/>
          <w:szCs w:val="23"/>
        </w:rPr>
      </w:pPr>
    </w:p>
    <w:p w:rsidR="00355C28" w:rsidRPr="00AC02AD" w:rsidRDefault="00355C28" w:rsidP="00355C28">
      <w:pPr>
        <w:pStyle w:val="Level1"/>
        <w:tabs>
          <w:tab w:val="left" w:pos="-1440"/>
          <w:tab w:val="num" w:pos="720"/>
        </w:tabs>
        <w:rPr>
          <w:sz w:val="23"/>
          <w:szCs w:val="23"/>
        </w:rPr>
      </w:pPr>
      <w:r w:rsidRPr="00AC02AD">
        <w:rPr>
          <w:sz w:val="23"/>
          <w:szCs w:val="23"/>
        </w:rPr>
        <w:t>Roll Call</w:t>
      </w:r>
    </w:p>
    <w:p w:rsidR="00355C28" w:rsidRPr="00AC02AD" w:rsidRDefault="00355C28" w:rsidP="00355C28">
      <w:pPr>
        <w:pStyle w:val="Level1"/>
        <w:numPr>
          <w:ilvl w:val="0"/>
          <w:numId w:val="0"/>
        </w:numPr>
        <w:tabs>
          <w:tab w:val="left" w:pos="-1440"/>
        </w:tabs>
        <w:ind w:left="720"/>
        <w:rPr>
          <w:sz w:val="23"/>
          <w:szCs w:val="23"/>
        </w:rPr>
      </w:pPr>
    </w:p>
    <w:p w:rsidR="00355C28" w:rsidRPr="00AC02AD" w:rsidRDefault="00355C28" w:rsidP="00355C28">
      <w:pPr>
        <w:pStyle w:val="Level1"/>
        <w:rPr>
          <w:sz w:val="23"/>
          <w:szCs w:val="23"/>
        </w:rPr>
      </w:pPr>
      <w:r w:rsidRPr="00AC02AD">
        <w:rPr>
          <w:sz w:val="23"/>
          <w:szCs w:val="23"/>
        </w:rPr>
        <w:t>Virtual Attendees Seated  (if necessary)</w:t>
      </w:r>
    </w:p>
    <w:p w:rsidR="00355C28" w:rsidRPr="00AC02AD" w:rsidRDefault="00355C28" w:rsidP="00355C28">
      <w:pPr>
        <w:pStyle w:val="Level1"/>
        <w:numPr>
          <w:ilvl w:val="0"/>
          <w:numId w:val="0"/>
        </w:numPr>
        <w:tabs>
          <w:tab w:val="left" w:pos="-1440"/>
        </w:tabs>
        <w:rPr>
          <w:sz w:val="23"/>
          <w:szCs w:val="23"/>
        </w:rPr>
      </w:pPr>
    </w:p>
    <w:p w:rsidR="00355C28" w:rsidRPr="00AC02AD" w:rsidRDefault="00355C28" w:rsidP="00355C28">
      <w:pPr>
        <w:pStyle w:val="Level1"/>
        <w:tabs>
          <w:tab w:val="left" w:pos="-1440"/>
          <w:tab w:val="num" w:pos="720"/>
        </w:tabs>
        <w:rPr>
          <w:sz w:val="23"/>
          <w:szCs w:val="23"/>
        </w:rPr>
      </w:pPr>
      <w:r w:rsidRPr="00AC02AD">
        <w:rPr>
          <w:sz w:val="23"/>
          <w:szCs w:val="23"/>
        </w:rPr>
        <w:t>General Public Comments. Registration card required (</w:t>
      </w:r>
      <w:r w:rsidRPr="00AC02AD">
        <w:rPr>
          <w:color w:val="000000"/>
          <w:sz w:val="23"/>
          <w:szCs w:val="23"/>
        </w:rPr>
        <w:t>located at podium in Council Chambers).</w:t>
      </w:r>
    </w:p>
    <w:p w:rsidR="00355C28" w:rsidRDefault="00355C28" w:rsidP="00355C28">
      <w:pPr>
        <w:pStyle w:val="ListParagraph"/>
        <w:rPr>
          <w:sz w:val="23"/>
          <w:szCs w:val="23"/>
        </w:rPr>
      </w:pPr>
    </w:p>
    <w:p w:rsidR="00355C28" w:rsidRDefault="00355C28" w:rsidP="00355C28">
      <w:pPr>
        <w:pStyle w:val="Level1"/>
        <w:tabs>
          <w:tab w:val="left" w:pos="-1440"/>
          <w:tab w:val="num" w:pos="720"/>
        </w:tabs>
        <w:rPr>
          <w:sz w:val="23"/>
          <w:szCs w:val="23"/>
        </w:rPr>
      </w:pPr>
      <w:r>
        <w:rPr>
          <w:sz w:val="23"/>
          <w:szCs w:val="23"/>
        </w:rPr>
        <w:t xml:space="preserve">Virtual Meeting </w:t>
      </w:r>
      <w:r w:rsidR="0095408F">
        <w:rPr>
          <w:sz w:val="23"/>
          <w:szCs w:val="23"/>
        </w:rPr>
        <w:t xml:space="preserve">Equipment </w:t>
      </w:r>
      <w:r>
        <w:rPr>
          <w:sz w:val="23"/>
          <w:szCs w:val="23"/>
        </w:rPr>
        <w:t>Upgrade</w:t>
      </w:r>
      <w:r w:rsidR="0095408F">
        <w:rPr>
          <w:sz w:val="23"/>
          <w:szCs w:val="23"/>
        </w:rPr>
        <w:t xml:space="preserve"> and Installation Bids</w:t>
      </w:r>
      <w:r>
        <w:rPr>
          <w:sz w:val="23"/>
          <w:szCs w:val="23"/>
        </w:rPr>
        <w:t xml:space="preserve">.  </w:t>
      </w:r>
      <w:r w:rsidRPr="0095408F">
        <w:rPr>
          <w:sz w:val="23"/>
          <w:szCs w:val="23"/>
          <w:u w:val="single"/>
        </w:rPr>
        <w:t>RECOMMENDATION:</w:t>
      </w:r>
      <w:r>
        <w:rPr>
          <w:sz w:val="23"/>
          <w:szCs w:val="23"/>
        </w:rPr>
        <w:t xml:space="preserve"> Accept the Virtual Meeting Task Force recommendation to (1) accept the bid from CDW for video meeting equipme</w:t>
      </w:r>
      <w:bookmarkStart w:id="0" w:name="_GoBack"/>
      <w:bookmarkEnd w:id="0"/>
      <w:r>
        <w:rPr>
          <w:sz w:val="23"/>
          <w:szCs w:val="23"/>
        </w:rPr>
        <w:t>nt and installation and (2) consider annually budgeting and carrying over $5k/year for future maintenance and replacement of equipment.</w:t>
      </w:r>
    </w:p>
    <w:p w:rsidR="00355C28" w:rsidRDefault="00355C28" w:rsidP="00355C28">
      <w:pPr>
        <w:pStyle w:val="ListParagraph"/>
        <w:rPr>
          <w:sz w:val="23"/>
          <w:szCs w:val="23"/>
        </w:rPr>
      </w:pPr>
    </w:p>
    <w:p w:rsidR="00355C28" w:rsidRPr="00AC02AD" w:rsidRDefault="00355C28" w:rsidP="00355C28">
      <w:pPr>
        <w:pStyle w:val="Level1"/>
        <w:tabs>
          <w:tab w:val="left" w:pos="-1440"/>
          <w:tab w:val="num" w:pos="720"/>
        </w:tabs>
        <w:rPr>
          <w:sz w:val="23"/>
          <w:szCs w:val="23"/>
        </w:rPr>
      </w:pPr>
      <w:r w:rsidRPr="00AC02AD">
        <w:rPr>
          <w:sz w:val="23"/>
          <w:szCs w:val="23"/>
        </w:rPr>
        <w:t>Adjourn.</w:t>
      </w:r>
    </w:p>
    <w:p w:rsidR="00355C28" w:rsidRDefault="00355C28" w:rsidP="00355C28">
      <w:pPr>
        <w:pStyle w:val="Level1"/>
        <w:numPr>
          <w:ilvl w:val="0"/>
          <w:numId w:val="0"/>
        </w:numPr>
        <w:tabs>
          <w:tab w:val="left" w:pos="-1440"/>
        </w:tabs>
      </w:pPr>
    </w:p>
    <w:p w:rsidR="00355C28" w:rsidRPr="004E1D42" w:rsidRDefault="00355C28" w:rsidP="00355C28">
      <w:pPr>
        <w:rPr>
          <w:sz w:val="18"/>
        </w:rPr>
      </w:pPr>
      <w:r w:rsidRPr="004E1D42">
        <w:rPr>
          <w:sz w:val="18"/>
        </w:rPr>
        <w:t xml:space="preserve">Note:  </w:t>
      </w:r>
      <w:r w:rsidRPr="004E1D42">
        <w:rPr>
          <w:rStyle w:val="Emphasis"/>
          <w:color w:val="006666"/>
          <w:sz w:val="18"/>
        </w:rPr>
        <w:t>In adherence to the City of Berlin Public Meeting Participation Policy, public participation will be allowed under each agenda item at the discretion of the presiding officer, with the exception of the Consent Agenda.  Attendees must register their intention to participate on either a general comments section or a specific agenda item prior to the meeting by filling out a Registration Card, which can be obtained from the Internet, City Clerk's office or in the City Hall Council Chambers at the podium.  Registration Cards should be turned in prior to the meeting to either the presiding officer or City Clerk.</w:t>
      </w:r>
    </w:p>
    <w:sectPr w:rsidR="00355C28" w:rsidRPr="004E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28"/>
    <w:rsid w:val="00355C28"/>
    <w:rsid w:val="0095408F"/>
    <w:rsid w:val="00B5625D"/>
    <w:rsid w:val="00F0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55C28"/>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uiPriority w:val="99"/>
    <w:unhideWhenUsed/>
    <w:rsid w:val="00355C28"/>
    <w:rPr>
      <w:color w:val="0000FF"/>
      <w:u w:val="single"/>
    </w:rPr>
  </w:style>
  <w:style w:type="character" w:styleId="Emphasis">
    <w:name w:val="Emphasis"/>
    <w:qFormat/>
    <w:rsid w:val="00355C28"/>
    <w:rPr>
      <w:i/>
      <w:iCs/>
    </w:rPr>
  </w:style>
  <w:style w:type="paragraph" w:styleId="ListParagraph">
    <w:name w:val="List Paragraph"/>
    <w:basedOn w:val="Normal"/>
    <w:uiPriority w:val="34"/>
    <w:qFormat/>
    <w:rsid w:val="00355C2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55C28"/>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character" w:styleId="Hyperlink">
    <w:name w:val="Hyperlink"/>
    <w:uiPriority w:val="99"/>
    <w:unhideWhenUsed/>
    <w:rsid w:val="00355C28"/>
    <w:rPr>
      <w:color w:val="0000FF"/>
      <w:u w:val="single"/>
    </w:rPr>
  </w:style>
  <w:style w:type="character" w:styleId="Emphasis">
    <w:name w:val="Emphasis"/>
    <w:qFormat/>
    <w:rsid w:val="00355C28"/>
    <w:rPr>
      <w:i/>
      <w:iCs/>
    </w:rPr>
  </w:style>
  <w:style w:type="paragraph" w:styleId="ListParagraph">
    <w:name w:val="List Paragraph"/>
    <w:basedOn w:val="Normal"/>
    <w:uiPriority w:val="34"/>
    <w:qFormat/>
    <w:rsid w:val="00355C2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21%202528%2009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Olson</dc:creator>
  <cp:lastModifiedBy>Jodie Olson</cp:lastModifiedBy>
  <cp:revision>2</cp:revision>
  <cp:lastPrinted>2020-10-29T22:23:00Z</cp:lastPrinted>
  <dcterms:created xsi:type="dcterms:W3CDTF">2020-10-29T22:13:00Z</dcterms:created>
  <dcterms:modified xsi:type="dcterms:W3CDTF">2020-10-29T23:47:00Z</dcterms:modified>
</cp:coreProperties>
</file>